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32" w:rsidRPr="002A7602" w:rsidRDefault="00532532" w:rsidP="005325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>А Д М И Н И С Т Р А Ц И Я</w:t>
      </w:r>
    </w:p>
    <w:p w:rsidR="00532532" w:rsidRPr="002A7602" w:rsidRDefault="00532532" w:rsidP="0053253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532532" w:rsidRPr="002A7602" w:rsidRDefault="00532532" w:rsidP="0053253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532532" w:rsidRPr="002A7602" w:rsidRDefault="00532532" w:rsidP="0053253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532532" w:rsidRPr="002A7602" w:rsidRDefault="00532532" w:rsidP="0053253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>П О С Т А Н О В Л Е Н И Е</w:t>
      </w:r>
    </w:p>
    <w:p w:rsidR="00532532" w:rsidRPr="002A7602" w:rsidRDefault="00532532" w:rsidP="0053253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2532" w:rsidRPr="002A7602" w:rsidRDefault="00532532" w:rsidP="0053253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A7602">
        <w:rPr>
          <w:rFonts w:ascii="Arial" w:eastAsia="Times New Roman" w:hAnsi="Arial" w:cs="Arial"/>
          <w:sz w:val="24"/>
          <w:szCs w:val="24"/>
          <w:lang w:eastAsia="ar-SA"/>
        </w:rPr>
        <w:t>от 01.07.2025г. №511</w:t>
      </w:r>
    </w:p>
    <w:p w:rsidR="00532532" w:rsidRPr="002A7602" w:rsidRDefault="00532532" w:rsidP="005325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О внесении изменений в Административный регламент 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по предоставлению муниципальной услуги 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«Выдача разрешения на строительство объекта капитального строительства, внесение изменений в разрешение на строительство», утвержденный </w:t>
      </w:r>
      <w:proofErr w:type="gramStart"/>
      <w:r w:rsidRPr="002A7602">
        <w:rPr>
          <w:rFonts w:ascii="Arial" w:hAnsi="Arial" w:cs="Arial"/>
          <w:sz w:val="24"/>
          <w:szCs w:val="24"/>
        </w:rPr>
        <w:t>постановлением  Администрации</w:t>
      </w:r>
      <w:proofErr w:type="gramEnd"/>
      <w:r w:rsidRPr="002A7602">
        <w:rPr>
          <w:rFonts w:ascii="Arial" w:hAnsi="Arial" w:cs="Arial"/>
          <w:sz w:val="24"/>
          <w:szCs w:val="24"/>
        </w:rPr>
        <w:t xml:space="preserve"> Ольховского муниципального района Волгоградской области от 17.05.2024 № 398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2532" w:rsidRPr="002A7602" w:rsidRDefault="00532532" w:rsidP="0053253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В соответствии с Федеральными законами от 25.12.2023 № 625-ФЗ «О внесении изменений в статью 98 Федерального закона </w:t>
      </w:r>
    </w:p>
    <w:p w:rsidR="00532532" w:rsidRPr="002A7602" w:rsidRDefault="00532532" w:rsidP="00532532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«О государственном контроле (надзоре) и муниципальном контроле в Российской Федерации» и отдельные законодательные акты Российской Федерации», от 25.12.2023 № 627-ФЗ «О внесении изменений в Градостроительный кодекс Российской Федерации и отдельные законодательные акты Российской Федерации» </w:t>
      </w:r>
      <w:hyperlink r:id="rId4" w:history="1"/>
      <w:r w:rsidRPr="002A7602">
        <w:rPr>
          <w:rFonts w:ascii="Arial" w:hAnsi="Arial" w:cs="Arial"/>
          <w:sz w:val="24"/>
          <w:szCs w:val="24"/>
        </w:rPr>
        <w:t xml:space="preserve"> Уставом </w:t>
      </w:r>
      <w:r w:rsidRPr="002A7602">
        <w:rPr>
          <w:rFonts w:ascii="Arial" w:hAnsi="Arial" w:cs="Arial"/>
          <w:kern w:val="2"/>
          <w:sz w:val="24"/>
          <w:szCs w:val="24"/>
        </w:rPr>
        <w:t>Ольховского муниципального района Волгоградской области, Администрация Ольховского муниципального района Волгоградской области,</w:t>
      </w:r>
    </w:p>
    <w:p w:rsidR="00532532" w:rsidRPr="002A7602" w:rsidRDefault="00532532" w:rsidP="005325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>ПОСТАНОВЛЯЕТ: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1.Внести в Административный регламент по предоставлению муниципальной услуги «Выдача разрешения на строительство объекта капитального строительства, внесение изменений в разрешение на строительство», утвержденный </w:t>
      </w:r>
      <w:proofErr w:type="gramStart"/>
      <w:r w:rsidRPr="002A7602">
        <w:rPr>
          <w:rFonts w:ascii="Arial" w:hAnsi="Arial" w:cs="Arial"/>
          <w:sz w:val="24"/>
          <w:szCs w:val="24"/>
        </w:rPr>
        <w:t>постановлением  Администрации</w:t>
      </w:r>
      <w:proofErr w:type="gramEnd"/>
      <w:r w:rsidRPr="002A7602">
        <w:rPr>
          <w:rFonts w:ascii="Arial" w:hAnsi="Arial" w:cs="Arial"/>
          <w:sz w:val="24"/>
          <w:szCs w:val="24"/>
        </w:rPr>
        <w:t xml:space="preserve"> Ольховского муниципального района Волгоградской области от 17.05.2024 № 398, следующие изменения: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1) пункт </w:t>
      </w:r>
      <w:proofErr w:type="gramStart"/>
      <w:r w:rsidRPr="002A7602">
        <w:rPr>
          <w:rFonts w:ascii="Arial" w:hAnsi="Arial" w:cs="Arial"/>
          <w:sz w:val="24"/>
          <w:szCs w:val="24"/>
        </w:rPr>
        <w:t>3.3.4.5  дополнить</w:t>
      </w:r>
      <w:proofErr w:type="gramEnd"/>
      <w:r w:rsidRPr="002A7602">
        <w:rPr>
          <w:rFonts w:ascii="Arial" w:hAnsi="Arial" w:cs="Arial"/>
          <w:sz w:val="24"/>
          <w:szCs w:val="24"/>
        </w:rPr>
        <w:t xml:space="preserve"> следующими положениями: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>«- направление уведомления о выдаче разрешения на строительство в соответствии с частью 15.1 статьи 51 Градостроительного кодекса Российской Федерации в течение трех рабочих дней со дня выдачи разрешения на строительство;»;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>2) пункт 3.2.5.5 дополнить подпунктом в следующего содержания: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>«- направление уведомления о внесении изменений в разрешение на строительство в соответствии с частью 21.14 статьи 51 Градостроительного кодекса Российской Федерации в течение трех рабочих дней со дня внесения изменений в разрешение на строительство»;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>3. Контроль за исполнением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В.С. Никонова.</w:t>
      </w:r>
    </w:p>
    <w:p w:rsidR="00532532" w:rsidRPr="002A7602" w:rsidRDefault="00532532" w:rsidP="0053253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2A7602">
        <w:rPr>
          <w:rFonts w:ascii="Arial" w:hAnsi="Arial" w:cs="Arial"/>
          <w:color w:val="000000" w:themeColor="text1"/>
          <w:sz w:val="24"/>
          <w:szCs w:val="24"/>
        </w:rPr>
        <w:t>4.</w:t>
      </w:r>
      <w:r w:rsidRPr="002A7602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532532" w:rsidRPr="002A7602" w:rsidRDefault="00532532" w:rsidP="005325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2532" w:rsidRPr="002A7602" w:rsidRDefault="00532532" w:rsidP="005325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2532" w:rsidRPr="002A7602" w:rsidRDefault="00532532" w:rsidP="005325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2532" w:rsidRPr="002A7602" w:rsidRDefault="00532532" w:rsidP="005325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Глав Ольховского  </w:t>
      </w:r>
    </w:p>
    <w:p w:rsidR="00532532" w:rsidRPr="002A7602" w:rsidRDefault="00532532" w:rsidP="005325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7602">
        <w:rPr>
          <w:rFonts w:ascii="Arial" w:hAnsi="Arial" w:cs="Arial"/>
          <w:sz w:val="24"/>
          <w:szCs w:val="24"/>
        </w:rPr>
        <w:t xml:space="preserve">муниципального района                    </w:t>
      </w:r>
      <w:r w:rsidR="00002CD7">
        <w:rPr>
          <w:rFonts w:ascii="Arial" w:hAnsi="Arial" w:cs="Arial"/>
          <w:sz w:val="24"/>
          <w:szCs w:val="24"/>
        </w:rPr>
        <w:t xml:space="preserve">           </w:t>
      </w:r>
      <w:bookmarkStart w:id="0" w:name="_GoBack"/>
      <w:bookmarkEnd w:id="0"/>
      <w:r w:rsidRPr="002A7602">
        <w:rPr>
          <w:rFonts w:ascii="Arial" w:hAnsi="Arial" w:cs="Arial"/>
          <w:sz w:val="24"/>
          <w:szCs w:val="24"/>
        </w:rPr>
        <w:t xml:space="preserve">                                               А.В.Солонин</w:t>
      </w:r>
    </w:p>
    <w:p w:rsidR="002B3E40" w:rsidRPr="002A7602" w:rsidRDefault="002B3E40">
      <w:pPr>
        <w:rPr>
          <w:rFonts w:ascii="Arial" w:hAnsi="Arial" w:cs="Arial"/>
          <w:sz w:val="24"/>
          <w:szCs w:val="24"/>
        </w:rPr>
      </w:pPr>
    </w:p>
    <w:sectPr w:rsidR="002B3E40" w:rsidRPr="002A7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2532"/>
    <w:rsid w:val="00002CD7"/>
    <w:rsid w:val="002A7602"/>
    <w:rsid w:val="002B3E40"/>
    <w:rsid w:val="0053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1C247-BB53-4D9F-8E18-70BA456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C76B7F0E8F60E82C2F711E20CF6AA4711832C036D3773CCF38F904B00111DDA3EA671E0E876A547348764v1g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2025-07-14T08:16:00Z</dcterms:created>
  <dcterms:modified xsi:type="dcterms:W3CDTF">2025-07-14T11:02:00Z</dcterms:modified>
</cp:coreProperties>
</file>